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医療従事者勤務時間表</w:t>
      </w:r>
    </w:p>
    <w:p>
      <w:pPr>
        <w:spacing w:after="240"/>
      </w:pPr>
      <w:r>
        <w:t>部署の報告期間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部署・担当業務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勤務区分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このテンプレートに患者情報を入力しないでください。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Healthcare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