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Facture petite entreprise</w:t>
      </w:r>
    </w:p>
    <w:p>
      <w:r>
        <w:t>Demande de paiement émise par le vendeur. Complétez les informations et convenez des conditions avant l’envoi.</w:t>
      </w:r>
    </w:p>
    <w:p>
      <w:pPr>
        <w:spacing w:after="160"/>
      </w:pPr>
      <w:r>
        <w:t>Coordonnées de l’entreprise : __________________________ Facturation client : __________________________</w:t>
      </w:r>
    </w:p>
    <w:p>
      <w:pPr>
        <w:spacing w:after="160"/>
      </w:pPr>
      <w:r>
        <w:t>Numéro de facture : __________________________ Référence de commande : __________________________</w:t>
      </w:r>
    </w:p>
    <w:p>
      <w:pPr>
        <w:spacing w:after="160"/>
      </w:pPr>
      <w:r>
        <w:t>Devise : __________________________ Modalités de paiement : __________________________</w:t>
      </w:r>
    </w:p>
    <w:p>
      <w:pPr>
        <w:spacing w:after="160"/>
      </w:pPr>
      <w:r>
        <w:t>Référence de vérification : __________________________ Référence / date d’émission 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Description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Article / référence stock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Quantité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Montant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Sous-total : __________ Remise : __________ Taux / montant de taxe : __________________</w:t>
      </w:r>
    </w:p>
    <w:p>
      <w:r>
        <w:t>Livraison : __________ TOTAL : __________ Devise : _________ Approbation : __________________</w:t>
      </w:r>
    </w:p>
    <w:p>
      <w:pPr>
        <w:spacing w:after="40"/>
      </w:pPr>
      <w:r>
        <w:rPr>
          <w:sz w:val="16"/>
        </w:rPr>
        <w:t>Demande de paiement émise par le vendeur. Complétez les informations et convenez des conditions avant l’envoi.</w:t>
      </w:r>
    </w:p>
    <w:p>
      <w:pPr>
        <w:spacing w:after="40"/>
      </w:pPr>
      <w:r>
        <w:rPr>
          <w:sz w:val="16"/>
        </w:rPr>
        <w:t>Formulaire manuel : calculez et vérifiez tous les montants. Indiquez une devise ; aucun traitement fiscal n’est présumé.</w:t>
      </w:r>
    </w:p>
    <w:p>
      <w:pPr>
        <w:spacing w:after="40"/>
      </w:pPr>
      <w:r>
        <w:rPr>
          <w:sz w:val="16"/>
        </w:rPr>
        <w:t>Ordre suggéré : sous-total moins remise fixe, taxe sur le sous-total remisé, puis livraison. Adaptez si nécessaire.</w:t>
      </w:r>
    </w:p>
    <w:p>
      <w:pPr>
        <w:spacing w:after="40"/>
      </w:pPr>
      <w:r>
        <w:rPr>
          <w:sz w:val="16"/>
        </w:rPr>
        <w:t>Utilisez des références stables pour les produits récurrents.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Suivi des heures et factures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