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Einfache Rechnung</w:t>
      </w:r>
    </w:p>
    <w:p>
      <w:r>
        <w:t>Zahlungsaufforderung des Verkäufers. Alle Angaben vervollständigen und Bedingungen vor dem Versand vereinbaren.</w:t>
      </w:r>
    </w:p>
    <w:p>
      <w:pPr>
        <w:spacing w:after="160"/>
      </w:pPr>
      <w:r>
        <w:t>Name und Kontakt des Verkäufers: __________________________ Name und Rechnungsadresse des Kunden: __________________________</w:t>
      </w:r>
    </w:p>
    <w:p>
      <w:pPr>
        <w:spacing w:after="160"/>
      </w:pPr>
      <w:r>
        <w:t>Rechnungsnummer: __________________________ Ausstellungsdatum: __________________________</w:t>
      </w:r>
    </w:p>
    <w:p>
      <w:pPr>
        <w:spacing w:after="160"/>
      </w:pPr>
      <w:r>
        <w:t>Währung: __________________________ Vereinbarte Zahlungsbedingungen: __________________________</w:t>
      </w:r>
    </w:p>
    <w:p>
      <w:pPr>
        <w:spacing w:after="160"/>
      </w:pPr>
      <w:r>
        <w:t>Prüfreferenz: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21"/>
        <w:gridCol w:w="2374"/>
        <w:gridCol w:w="2374"/>
        <w:gridCol w:w="2374"/>
      </w:tblGrid>
      <w:tr>
        <w:tc>
          <w:tcPr>
            <w:tcW w:type="dxa" w:w="712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Zahlungsaufforderung des Verkäufers. Alle Angaben vervollständigen und Bedingungen vor dem Versand vereinbaren.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Verwenden Sie eine eindeutige Rechnungsnummer.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